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  <w:lang w:val="en-US" w:eastAsia="zh-CN"/>
        </w:rPr>
        <w:t>附件2：</w:t>
      </w:r>
    </w:p>
    <w:p>
      <w:pPr>
        <w:adjustRightInd w:val="0"/>
        <w:snapToGrid w:val="0"/>
        <w:spacing w:before="312" w:beforeLines="100" w:after="156" w:afterLines="50" w:line="240" w:lineRule="atLeast"/>
        <w:jc w:val="center"/>
        <w:rPr>
          <w:rFonts w:ascii="仿宋_GB2312" w:hAnsi="仿宋" w:eastAsia="仿宋_GB2312" w:cs="Times New Roman"/>
          <w:b/>
          <w:sz w:val="32"/>
          <w:szCs w:val="32"/>
        </w:rPr>
      </w:pPr>
      <w:bookmarkStart w:id="0" w:name="_GoBack"/>
      <w:r>
        <w:rPr>
          <w:rFonts w:hint="eastAsia" w:ascii="仿宋_GB2312" w:hAnsi="仿宋" w:eastAsia="仿宋_GB2312" w:cs="Times New Roman"/>
          <w:b/>
          <w:sz w:val="32"/>
          <w:szCs w:val="32"/>
        </w:rPr>
        <w:t>兰州职业技术学院</w:t>
      </w:r>
      <w:r>
        <w:rPr>
          <w:rFonts w:hint="eastAsia" w:ascii="仿宋_GB2312" w:hAnsi="仿宋" w:eastAsia="仿宋_GB2312" w:cs="Times New Roman"/>
          <w:b/>
          <w:sz w:val="32"/>
          <w:szCs w:val="32"/>
          <w:lang w:eastAsia="zh-CN"/>
        </w:rPr>
        <w:t>2021</w:t>
      </w:r>
      <w:r>
        <w:rPr>
          <w:rFonts w:hint="eastAsia" w:ascii="仿宋_GB2312" w:hAnsi="仿宋" w:eastAsia="仿宋_GB2312" w:cs="Times New Roman"/>
          <w:b/>
          <w:sz w:val="32"/>
          <w:szCs w:val="32"/>
        </w:rPr>
        <w:t>年教师教学能力比赛</w:t>
      </w:r>
      <w:bookmarkEnd w:id="0"/>
    </w:p>
    <w:p>
      <w:pPr>
        <w:adjustRightInd w:val="0"/>
        <w:snapToGrid w:val="0"/>
        <w:spacing w:before="312" w:beforeLines="100" w:after="156" w:afterLines="50" w:line="240" w:lineRule="atLeast"/>
        <w:jc w:val="center"/>
        <w:rPr>
          <w:rFonts w:ascii="仿宋_GB2312" w:hAnsi="仿宋" w:eastAsia="仿宋_GB2312" w:cs="Times New Roman"/>
          <w:b/>
          <w:sz w:val="32"/>
          <w:szCs w:val="32"/>
        </w:rPr>
      </w:pPr>
      <w:r>
        <w:rPr>
          <w:rFonts w:hint="eastAsia" w:ascii="仿宋_GB2312" w:hAnsi="仿宋" w:eastAsia="仿宋_GB2312" w:cs="Times New Roman"/>
          <w:b/>
          <w:sz w:val="32"/>
          <w:szCs w:val="32"/>
        </w:rPr>
        <w:t>“教学优秀奖”获奖名单</w:t>
      </w:r>
    </w:p>
    <w:p>
      <w:pPr>
        <w:adjustRightInd w:val="0"/>
        <w:snapToGrid w:val="0"/>
        <w:spacing w:before="312" w:beforeLines="100" w:after="156" w:afterLines="50" w:line="240" w:lineRule="atLeast"/>
        <w:jc w:val="center"/>
        <w:rPr>
          <w:rFonts w:ascii="仿宋_GB2312" w:hAnsi="仿宋" w:eastAsia="仿宋_GB2312" w:cs="Times New Roman"/>
          <w:b/>
          <w:sz w:val="24"/>
          <w:szCs w:val="28"/>
        </w:rPr>
      </w:pPr>
      <w:r>
        <w:rPr>
          <w:rFonts w:hint="eastAsia" w:ascii="仿宋_GB2312" w:hAnsi="仿宋" w:eastAsia="仿宋_GB2312" w:cs="Times New Roman"/>
          <w:b/>
          <w:sz w:val="24"/>
          <w:szCs w:val="28"/>
        </w:rPr>
        <w:t>（排名不分先后，按照姓氏首字母排序）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4117"/>
        <w:gridCol w:w="27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1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11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b/>
                <w:color w:val="000000"/>
                <w:kern w:val="0"/>
                <w:sz w:val="24"/>
                <w:szCs w:val="24"/>
              </w:rPr>
              <w:t>部门</w:t>
            </w:r>
          </w:p>
        </w:tc>
        <w:tc>
          <w:tcPr>
            <w:tcW w:w="276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b/>
                <w:color w:val="000000"/>
                <w:kern w:val="0"/>
                <w:sz w:val="24"/>
                <w:szCs w:val="24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1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11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外语教学部</w:t>
            </w:r>
          </w:p>
        </w:tc>
        <w:tc>
          <w:tcPr>
            <w:tcW w:w="27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陈思亮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27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陈晓燕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电子信息工程系</w:t>
            </w:r>
          </w:p>
        </w:tc>
        <w:tc>
          <w:tcPr>
            <w:tcW w:w="27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崔  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初等教育学院</w:t>
            </w:r>
          </w:p>
        </w:tc>
        <w:tc>
          <w:tcPr>
            <w:tcW w:w="27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杜亚洺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7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段宏鸣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现代服务系</w:t>
            </w:r>
          </w:p>
        </w:tc>
        <w:tc>
          <w:tcPr>
            <w:tcW w:w="27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  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27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李金秀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27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  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初等教育学院</w:t>
            </w:r>
          </w:p>
        </w:tc>
        <w:tc>
          <w:tcPr>
            <w:tcW w:w="27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李玉芳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等线" w:eastAsia="仿宋_GB2312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外语教学部</w:t>
            </w:r>
          </w:p>
        </w:tc>
        <w:tc>
          <w:tcPr>
            <w:tcW w:w="27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  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等线" w:eastAsia="仿宋_GB2312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初等教育学院</w:t>
            </w:r>
          </w:p>
        </w:tc>
        <w:tc>
          <w:tcPr>
            <w:tcW w:w="27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  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等线" w:eastAsia="仿宋_GB2312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初等教育学院</w:t>
            </w:r>
          </w:p>
        </w:tc>
        <w:tc>
          <w:tcPr>
            <w:tcW w:w="27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田芳菲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等线" w:eastAsia="仿宋_GB2312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汽车工程与交通运输系</w:t>
            </w:r>
          </w:p>
        </w:tc>
        <w:tc>
          <w:tcPr>
            <w:tcW w:w="27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田禹宇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等线" w:eastAsia="仿宋_GB2312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生物工程系</w:t>
            </w:r>
          </w:p>
        </w:tc>
        <w:tc>
          <w:tcPr>
            <w:tcW w:w="27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王吉鸿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等线" w:eastAsia="仿宋_GB2312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7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王丽萍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等线" w:eastAsia="仿宋_GB2312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基础教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学部</w:t>
            </w:r>
          </w:p>
        </w:tc>
        <w:tc>
          <w:tcPr>
            <w:tcW w:w="27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夏向军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等线" w:eastAsia="仿宋_GB2312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27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辛  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等线" w:eastAsia="仿宋_GB2312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27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严瀚林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等线" w:eastAsia="仿宋_GB2312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生物工程系</w:t>
            </w:r>
          </w:p>
        </w:tc>
        <w:tc>
          <w:tcPr>
            <w:tcW w:w="27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张婧嫕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6801E3"/>
    <w:rsid w:val="7068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2021-09-14T01:52:00Z</dcterms:created>
  <dc:creator>Administrator</dc:creator>
  <cp:lastModifiedBy>Administrator</cp:lastModifiedBy>
  <dcterms:modified xsi:type="dcterms:W3CDTF">2021-09-14T01:54:03Z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0301E0B5A1B54ED6A4525A8F6966EEC3</vt:lpwstr>
  </property>
</Properties>
</file>