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F50" w:rsidRPr="00F32B3B" w:rsidRDefault="00AE2206" w:rsidP="00401F50">
      <w:pPr>
        <w:jc w:val="center"/>
        <w:rPr>
          <w:rFonts w:ascii="黑体" w:eastAsia="黑体" w:hAnsi="黑体" w:hint="eastAsia"/>
          <w:b/>
          <w:sz w:val="36"/>
          <w:szCs w:val="36"/>
        </w:rPr>
      </w:pPr>
      <w:r w:rsidRPr="00F32B3B">
        <w:rPr>
          <w:rFonts w:ascii="黑体" w:eastAsia="黑体" w:hAnsi="黑体" w:hint="eastAsia"/>
          <w:b/>
          <w:sz w:val="36"/>
          <w:szCs w:val="36"/>
        </w:rPr>
        <w:t>201</w:t>
      </w:r>
      <w:r w:rsidR="00D476FE">
        <w:rPr>
          <w:rFonts w:ascii="黑体" w:eastAsia="黑体" w:hAnsi="黑体" w:hint="eastAsia"/>
          <w:b/>
          <w:sz w:val="36"/>
          <w:szCs w:val="36"/>
        </w:rPr>
        <w:t>5</w:t>
      </w:r>
      <w:r w:rsidRPr="00F32B3B">
        <w:rPr>
          <w:rFonts w:ascii="黑体" w:eastAsia="黑体" w:hAnsi="黑体" w:hint="eastAsia"/>
          <w:b/>
          <w:sz w:val="36"/>
          <w:szCs w:val="36"/>
        </w:rPr>
        <w:t>—</w:t>
      </w:r>
      <w:r w:rsidR="0077394B">
        <w:rPr>
          <w:rFonts w:ascii="黑体" w:eastAsia="黑体" w:hAnsi="黑体" w:hint="eastAsia"/>
          <w:b/>
          <w:sz w:val="36"/>
          <w:szCs w:val="36"/>
        </w:rPr>
        <w:t>201</w:t>
      </w:r>
      <w:r w:rsidR="00D476FE">
        <w:rPr>
          <w:rFonts w:ascii="黑体" w:eastAsia="黑体" w:hAnsi="黑体" w:hint="eastAsia"/>
          <w:b/>
          <w:sz w:val="36"/>
          <w:szCs w:val="36"/>
        </w:rPr>
        <w:t>6</w:t>
      </w:r>
      <w:r w:rsidR="00401F50" w:rsidRPr="00F32B3B">
        <w:rPr>
          <w:rFonts w:ascii="黑体" w:eastAsia="黑体" w:hAnsi="黑体" w:hint="eastAsia"/>
          <w:b/>
          <w:sz w:val="36"/>
          <w:szCs w:val="36"/>
        </w:rPr>
        <w:t>学年第</w:t>
      </w:r>
      <w:r w:rsidR="00D476FE">
        <w:rPr>
          <w:rFonts w:ascii="黑体" w:eastAsia="黑体" w:hAnsi="黑体" w:hint="eastAsia"/>
          <w:b/>
          <w:sz w:val="36"/>
          <w:szCs w:val="36"/>
        </w:rPr>
        <w:t>一</w:t>
      </w:r>
      <w:r w:rsidR="00401F50" w:rsidRPr="00F32B3B">
        <w:rPr>
          <w:rFonts w:ascii="黑体" w:eastAsia="黑体" w:hAnsi="黑体" w:hint="eastAsia"/>
          <w:b/>
          <w:sz w:val="36"/>
          <w:szCs w:val="36"/>
        </w:rPr>
        <w:t>学期期末考试</w:t>
      </w:r>
      <w:r w:rsidR="00285C8C" w:rsidRPr="00F32B3B">
        <w:rPr>
          <w:rFonts w:ascii="黑体" w:eastAsia="黑体" w:hAnsi="黑体" w:hint="eastAsia"/>
          <w:b/>
          <w:sz w:val="36"/>
          <w:szCs w:val="36"/>
        </w:rPr>
        <w:t>工作</w:t>
      </w:r>
      <w:r w:rsidR="00031322">
        <w:rPr>
          <w:rFonts w:ascii="黑体" w:eastAsia="黑体" w:hAnsi="黑体" w:hint="eastAsia"/>
          <w:b/>
          <w:sz w:val="36"/>
          <w:szCs w:val="36"/>
        </w:rPr>
        <w:t>进程</w:t>
      </w:r>
      <w:r w:rsidR="00F60C53" w:rsidRPr="00F32B3B">
        <w:rPr>
          <w:rFonts w:ascii="黑体" w:eastAsia="黑体" w:hAnsi="黑体" w:hint="eastAsia"/>
          <w:b/>
          <w:sz w:val="36"/>
          <w:szCs w:val="36"/>
        </w:rPr>
        <w:t>表</w:t>
      </w:r>
    </w:p>
    <w:p w:rsidR="007A13AC" w:rsidRDefault="007A13AC" w:rsidP="00CF2200">
      <w:pPr>
        <w:ind w:right="360"/>
        <w:jc w:val="right"/>
        <w:rPr>
          <w:rFonts w:hint="eastAsia"/>
          <w:b/>
          <w:sz w:val="18"/>
          <w:szCs w:val="18"/>
        </w:rPr>
      </w:pPr>
      <w:r w:rsidRPr="007A13AC">
        <w:rPr>
          <w:rFonts w:hint="eastAsia"/>
          <w:b/>
          <w:sz w:val="18"/>
          <w:szCs w:val="18"/>
        </w:rPr>
        <w:t>教务处</w:t>
      </w:r>
      <w:r w:rsidR="001C55ED">
        <w:rPr>
          <w:rFonts w:hint="eastAsia"/>
          <w:b/>
          <w:sz w:val="18"/>
          <w:szCs w:val="18"/>
        </w:rPr>
        <w:t xml:space="preserve">  201</w:t>
      </w:r>
      <w:r w:rsidR="003C118A">
        <w:rPr>
          <w:rFonts w:hint="eastAsia"/>
          <w:b/>
          <w:sz w:val="18"/>
          <w:szCs w:val="18"/>
        </w:rPr>
        <w:t>5</w:t>
      </w:r>
      <w:r w:rsidRPr="007A13AC">
        <w:rPr>
          <w:rFonts w:hint="eastAsia"/>
          <w:b/>
          <w:sz w:val="18"/>
          <w:szCs w:val="18"/>
        </w:rPr>
        <w:t>年</w:t>
      </w:r>
      <w:r w:rsidR="00D476FE">
        <w:rPr>
          <w:rFonts w:hint="eastAsia"/>
          <w:b/>
          <w:sz w:val="18"/>
          <w:szCs w:val="18"/>
        </w:rPr>
        <w:t>11</w:t>
      </w:r>
      <w:r w:rsidRPr="007A13AC">
        <w:rPr>
          <w:rFonts w:hint="eastAsia"/>
          <w:b/>
          <w:sz w:val="18"/>
          <w:szCs w:val="18"/>
        </w:rPr>
        <w:t>月</w:t>
      </w:r>
      <w:r w:rsidR="00D476FE">
        <w:rPr>
          <w:rFonts w:hint="eastAsia"/>
          <w:b/>
          <w:sz w:val="18"/>
          <w:szCs w:val="18"/>
        </w:rPr>
        <w:t>30</w:t>
      </w:r>
      <w:r w:rsidRPr="007A13AC">
        <w:rPr>
          <w:rFonts w:hint="eastAsia"/>
          <w:b/>
          <w:sz w:val="18"/>
          <w:szCs w:val="18"/>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9429"/>
      </w:tblGrid>
      <w:tr w:rsidR="00401F50" w:rsidRPr="00446CA0">
        <w:tc>
          <w:tcPr>
            <w:tcW w:w="4428" w:type="dxa"/>
            <w:vAlign w:val="center"/>
          </w:tcPr>
          <w:p w:rsidR="00401F50" w:rsidRPr="00446CA0" w:rsidRDefault="00401F50" w:rsidP="00446CA0">
            <w:pPr>
              <w:jc w:val="center"/>
              <w:rPr>
                <w:rFonts w:hint="eastAsia"/>
                <w:b/>
                <w:sz w:val="30"/>
                <w:szCs w:val="30"/>
              </w:rPr>
            </w:pPr>
            <w:r w:rsidRPr="00446CA0">
              <w:rPr>
                <w:rFonts w:hint="eastAsia"/>
                <w:b/>
                <w:sz w:val="30"/>
                <w:szCs w:val="30"/>
              </w:rPr>
              <w:t>时间</w:t>
            </w:r>
          </w:p>
        </w:tc>
        <w:tc>
          <w:tcPr>
            <w:tcW w:w="9429" w:type="dxa"/>
            <w:vAlign w:val="center"/>
          </w:tcPr>
          <w:p w:rsidR="00401F50" w:rsidRPr="00446CA0" w:rsidRDefault="00401F50" w:rsidP="00446CA0">
            <w:pPr>
              <w:jc w:val="center"/>
              <w:rPr>
                <w:rFonts w:hint="eastAsia"/>
                <w:b/>
                <w:sz w:val="30"/>
                <w:szCs w:val="30"/>
              </w:rPr>
            </w:pPr>
            <w:r w:rsidRPr="00446CA0">
              <w:rPr>
                <w:rFonts w:hint="eastAsia"/>
                <w:b/>
                <w:sz w:val="30"/>
                <w:szCs w:val="30"/>
              </w:rPr>
              <w:t>内容</w:t>
            </w:r>
          </w:p>
        </w:tc>
      </w:tr>
      <w:tr w:rsidR="007A13AC" w:rsidRPr="00446CA0">
        <w:trPr>
          <w:trHeight w:val="913"/>
        </w:trPr>
        <w:tc>
          <w:tcPr>
            <w:tcW w:w="4428" w:type="dxa"/>
            <w:vAlign w:val="center"/>
          </w:tcPr>
          <w:p w:rsidR="007A13AC" w:rsidRPr="00446CA0" w:rsidRDefault="007A13AC" w:rsidP="00446CA0">
            <w:pPr>
              <w:spacing w:line="500" w:lineRule="exact"/>
              <w:ind w:firstLine="420"/>
              <w:jc w:val="center"/>
              <w:rPr>
                <w:rFonts w:ascii="仿宋_GB2312" w:eastAsia="仿宋_GB2312" w:hint="eastAsia"/>
                <w:sz w:val="24"/>
              </w:rPr>
            </w:pPr>
            <w:r w:rsidRPr="00446CA0">
              <w:rPr>
                <w:rFonts w:ascii="仿宋_GB2312" w:eastAsia="仿宋_GB2312" w:hint="eastAsia"/>
                <w:sz w:val="24"/>
              </w:rPr>
              <w:t>第十</w:t>
            </w:r>
            <w:r w:rsidR="00D476FE">
              <w:rPr>
                <w:rFonts w:ascii="仿宋_GB2312" w:eastAsia="仿宋_GB2312" w:hint="eastAsia"/>
                <w:sz w:val="24"/>
              </w:rPr>
              <w:t>三</w:t>
            </w:r>
            <w:r w:rsidRPr="00446CA0">
              <w:rPr>
                <w:rFonts w:ascii="仿宋_GB2312" w:eastAsia="仿宋_GB2312" w:hint="eastAsia"/>
                <w:sz w:val="24"/>
              </w:rPr>
              <w:t>周</w:t>
            </w:r>
          </w:p>
          <w:p w:rsidR="007A13AC" w:rsidRPr="00446CA0" w:rsidRDefault="007A13AC" w:rsidP="00D476FE">
            <w:pPr>
              <w:spacing w:line="500" w:lineRule="exact"/>
              <w:ind w:firstLine="420"/>
              <w:jc w:val="center"/>
              <w:rPr>
                <w:rFonts w:ascii="仿宋_GB2312" w:eastAsia="仿宋_GB2312" w:hint="eastAsia"/>
                <w:sz w:val="24"/>
              </w:rPr>
            </w:pPr>
            <w:r w:rsidRPr="00446CA0">
              <w:rPr>
                <w:rFonts w:ascii="仿宋_GB2312" w:eastAsia="仿宋_GB2312" w:hint="eastAsia"/>
                <w:sz w:val="24"/>
              </w:rPr>
              <w:t>（</w:t>
            </w:r>
            <w:r w:rsidR="00D476FE">
              <w:rPr>
                <w:rFonts w:ascii="仿宋_GB2312" w:eastAsia="仿宋_GB2312" w:hint="eastAsia"/>
                <w:sz w:val="24"/>
              </w:rPr>
              <w:t>11</w:t>
            </w:r>
            <w:r w:rsidRPr="00446CA0">
              <w:rPr>
                <w:rFonts w:ascii="仿宋_GB2312" w:eastAsia="仿宋_GB2312" w:hint="eastAsia"/>
                <w:sz w:val="24"/>
              </w:rPr>
              <w:t>月</w:t>
            </w:r>
            <w:r w:rsidR="00D476FE">
              <w:rPr>
                <w:rFonts w:ascii="仿宋_GB2312" w:eastAsia="仿宋_GB2312" w:hint="eastAsia"/>
                <w:sz w:val="24"/>
              </w:rPr>
              <w:t>30</w:t>
            </w:r>
            <w:r w:rsidRPr="00446CA0">
              <w:rPr>
                <w:rFonts w:ascii="仿宋_GB2312" w:eastAsia="仿宋_GB2312" w:hint="eastAsia"/>
                <w:sz w:val="24"/>
              </w:rPr>
              <w:t>日—</w:t>
            </w:r>
            <w:r w:rsidR="00D476FE">
              <w:rPr>
                <w:rFonts w:ascii="仿宋_GB2312" w:eastAsia="仿宋_GB2312" w:hint="eastAsia"/>
                <w:sz w:val="24"/>
              </w:rPr>
              <w:t>12</w:t>
            </w:r>
            <w:r w:rsidRPr="00446CA0">
              <w:rPr>
                <w:rFonts w:ascii="仿宋_GB2312" w:eastAsia="仿宋_GB2312" w:hint="eastAsia"/>
                <w:sz w:val="24"/>
              </w:rPr>
              <w:t>月</w:t>
            </w:r>
            <w:r w:rsidR="00D476FE">
              <w:rPr>
                <w:rFonts w:ascii="仿宋_GB2312" w:eastAsia="仿宋_GB2312" w:hint="eastAsia"/>
                <w:sz w:val="24"/>
              </w:rPr>
              <w:t>4</w:t>
            </w:r>
            <w:r w:rsidRPr="00446CA0">
              <w:rPr>
                <w:rFonts w:ascii="仿宋_GB2312" w:eastAsia="仿宋_GB2312" w:hint="eastAsia"/>
                <w:sz w:val="24"/>
              </w:rPr>
              <w:t>日）</w:t>
            </w:r>
          </w:p>
        </w:tc>
        <w:tc>
          <w:tcPr>
            <w:tcW w:w="9429" w:type="dxa"/>
            <w:vAlign w:val="center"/>
          </w:tcPr>
          <w:p w:rsidR="007A13AC" w:rsidRPr="00446CA0" w:rsidRDefault="006640B8" w:rsidP="00446CA0">
            <w:pPr>
              <w:spacing w:line="460" w:lineRule="exact"/>
              <w:ind w:firstLine="420"/>
              <w:rPr>
                <w:rFonts w:ascii="仿宋_GB2312" w:eastAsia="仿宋_GB2312" w:hint="eastAsia"/>
                <w:szCs w:val="21"/>
              </w:rPr>
            </w:pPr>
            <w:r w:rsidRPr="00446CA0">
              <w:rPr>
                <w:rFonts w:ascii="仿宋_GB2312" w:eastAsia="仿宋_GB2312" w:hint="eastAsia"/>
                <w:szCs w:val="21"/>
              </w:rPr>
              <w:t>向各单位下发本学期期末考试工作安排，各单位要组织安排好期末教学检查及考前复习工作，制定本单位考务安排、考试科目时间安排表、学生教室安排表和监考安排表，各教学单位（含公共教研室）上报考查课程（时间、地点、监考教师）安排表</w:t>
            </w:r>
          </w:p>
        </w:tc>
      </w:tr>
      <w:tr w:rsidR="00401F50" w:rsidRPr="00446CA0">
        <w:tc>
          <w:tcPr>
            <w:tcW w:w="4428" w:type="dxa"/>
            <w:vAlign w:val="center"/>
          </w:tcPr>
          <w:p w:rsidR="00D747C8" w:rsidRPr="00446CA0" w:rsidRDefault="00401F50" w:rsidP="00446CA0">
            <w:pPr>
              <w:spacing w:line="500" w:lineRule="exact"/>
              <w:ind w:firstLine="420"/>
              <w:jc w:val="center"/>
              <w:rPr>
                <w:rFonts w:ascii="仿宋_GB2312" w:eastAsia="仿宋_GB2312" w:hint="eastAsia"/>
                <w:sz w:val="24"/>
              </w:rPr>
            </w:pPr>
            <w:r w:rsidRPr="00446CA0">
              <w:rPr>
                <w:rFonts w:ascii="仿宋_GB2312" w:eastAsia="仿宋_GB2312" w:hint="eastAsia"/>
                <w:sz w:val="24"/>
              </w:rPr>
              <w:t>第十</w:t>
            </w:r>
            <w:r w:rsidR="00D476FE">
              <w:rPr>
                <w:rFonts w:ascii="仿宋_GB2312" w:eastAsia="仿宋_GB2312" w:hint="eastAsia"/>
                <w:sz w:val="24"/>
              </w:rPr>
              <w:t>四</w:t>
            </w:r>
            <w:r w:rsidR="007A13AC" w:rsidRPr="00446CA0">
              <w:rPr>
                <w:rFonts w:ascii="仿宋_GB2312" w:eastAsia="仿宋_GB2312" w:hint="eastAsia"/>
                <w:sz w:val="24"/>
              </w:rPr>
              <w:t>周</w:t>
            </w:r>
          </w:p>
          <w:p w:rsidR="00401F50" w:rsidRPr="00446CA0" w:rsidRDefault="00401F50" w:rsidP="00D476FE">
            <w:pPr>
              <w:spacing w:line="500" w:lineRule="exact"/>
              <w:ind w:firstLine="420"/>
              <w:jc w:val="center"/>
              <w:rPr>
                <w:rFonts w:ascii="仿宋_GB2312" w:eastAsia="仿宋_GB2312" w:hint="eastAsia"/>
                <w:sz w:val="24"/>
              </w:rPr>
            </w:pPr>
            <w:r w:rsidRPr="00446CA0">
              <w:rPr>
                <w:rFonts w:ascii="仿宋_GB2312" w:eastAsia="仿宋_GB2312" w:hint="eastAsia"/>
                <w:sz w:val="24"/>
              </w:rPr>
              <w:t>（</w:t>
            </w:r>
            <w:r w:rsidR="00D476FE">
              <w:rPr>
                <w:rFonts w:ascii="仿宋_GB2312" w:eastAsia="仿宋_GB2312" w:hint="eastAsia"/>
                <w:sz w:val="24"/>
              </w:rPr>
              <w:t>12</w:t>
            </w:r>
            <w:r w:rsidRPr="00446CA0">
              <w:rPr>
                <w:rFonts w:ascii="仿宋_GB2312" w:eastAsia="仿宋_GB2312" w:hint="eastAsia"/>
                <w:sz w:val="24"/>
              </w:rPr>
              <w:t>月</w:t>
            </w:r>
            <w:r w:rsidR="00D476FE">
              <w:rPr>
                <w:rFonts w:ascii="仿宋_GB2312" w:eastAsia="仿宋_GB2312" w:hint="eastAsia"/>
                <w:sz w:val="24"/>
              </w:rPr>
              <w:t>7</w:t>
            </w:r>
            <w:r w:rsidRPr="00446CA0">
              <w:rPr>
                <w:rFonts w:ascii="仿宋_GB2312" w:eastAsia="仿宋_GB2312" w:hint="eastAsia"/>
                <w:sz w:val="24"/>
              </w:rPr>
              <w:t>日—</w:t>
            </w:r>
            <w:r w:rsidR="00D476FE">
              <w:rPr>
                <w:rFonts w:ascii="仿宋_GB2312" w:eastAsia="仿宋_GB2312" w:hint="eastAsia"/>
                <w:sz w:val="24"/>
              </w:rPr>
              <w:t>12</w:t>
            </w:r>
            <w:r w:rsidRPr="00446CA0">
              <w:rPr>
                <w:rFonts w:ascii="仿宋_GB2312" w:eastAsia="仿宋_GB2312" w:hint="eastAsia"/>
                <w:sz w:val="24"/>
              </w:rPr>
              <w:t>月</w:t>
            </w:r>
            <w:r w:rsidR="00D476FE">
              <w:rPr>
                <w:rFonts w:ascii="仿宋_GB2312" w:eastAsia="仿宋_GB2312" w:hint="eastAsia"/>
                <w:sz w:val="24"/>
              </w:rPr>
              <w:t>11</w:t>
            </w:r>
            <w:r w:rsidRPr="00446CA0">
              <w:rPr>
                <w:rFonts w:ascii="仿宋_GB2312" w:eastAsia="仿宋_GB2312" w:hint="eastAsia"/>
                <w:sz w:val="24"/>
              </w:rPr>
              <w:t>日）</w:t>
            </w:r>
          </w:p>
        </w:tc>
        <w:tc>
          <w:tcPr>
            <w:tcW w:w="9429" w:type="dxa"/>
            <w:vAlign w:val="center"/>
          </w:tcPr>
          <w:p w:rsidR="00D747C8" w:rsidRPr="00446CA0" w:rsidRDefault="006640B8" w:rsidP="00446CA0">
            <w:pPr>
              <w:spacing w:line="460" w:lineRule="exact"/>
              <w:ind w:firstLine="420"/>
              <w:rPr>
                <w:rFonts w:ascii="仿宋_GB2312" w:eastAsia="仿宋_GB2312" w:hint="eastAsia"/>
                <w:szCs w:val="21"/>
              </w:rPr>
            </w:pPr>
            <w:r w:rsidRPr="00446CA0">
              <w:rPr>
                <w:rFonts w:ascii="仿宋_GB2312" w:eastAsia="仿宋_GB2312" w:hint="eastAsia"/>
                <w:szCs w:val="21"/>
              </w:rPr>
              <w:t>在本周内将各项安排、各科考试试卷或考试说明的电子文档、试卷打印稿及试卷签审单交教务处。（专业课程试卷以系为单位上报教务处，公共基础课试卷以各公共教研室为单位上报。）</w:t>
            </w:r>
          </w:p>
        </w:tc>
      </w:tr>
      <w:tr w:rsidR="007A13AC" w:rsidRPr="00446CA0">
        <w:trPr>
          <w:trHeight w:val="891"/>
        </w:trPr>
        <w:tc>
          <w:tcPr>
            <w:tcW w:w="4428" w:type="dxa"/>
            <w:vAlign w:val="center"/>
          </w:tcPr>
          <w:p w:rsidR="007A13AC" w:rsidRPr="00446CA0" w:rsidRDefault="007A13AC" w:rsidP="00446CA0">
            <w:pPr>
              <w:spacing w:line="500" w:lineRule="exact"/>
              <w:ind w:firstLine="420"/>
              <w:jc w:val="center"/>
              <w:rPr>
                <w:rFonts w:ascii="仿宋_GB2312" w:eastAsia="仿宋_GB2312" w:hint="eastAsia"/>
                <w:sz w:val="24"/>
              </w:rPr>
            </w:pPr>
            <w:r w:rsidRPr="00446CA0">
              <w:rPr>
                <w:rFonts w:ascii="仿宋_GB2312" w:eastAsia="仿宋_GB2312" w:hint="eastAsia"/>
                <w:sz w:val="24"/>
              </w:rPr>
              <w:t>第十</w:t>
            </w:r>
            <w:r w:rsidR="00D476FE">
              <w:rPr>
                <w:rFonts w:ascii="仿宋_GB2312" w:eastAsia="仿宋_GB2312" w:hint="eastAsia"/>
                <w:sz w:val="24"/>
              </w:rPr>
              <w:t>五</w:t>
            </w:r>
            <w:r w:rsidR="00E5472B" w:rsidRPr="00446CA0">
              <w:rPr>
                <w:rFonts w:ascii="仿宋_GB2312" w:eastAsia="仿宋_GB2312" w:hint="eastAsia"/>
                <w:sz w:val="24"/>
              </w:rPr>
              <w:t>、十</w:t>
            </w:r>
            <w:r w:rsidR="00D476FE">
              <w:rPr>
                <w:rFonts w:ascii="仿宋_GB2312" w:eastAsia="仿宋_GB2312" w:hint="eastAsia"/>
                <w:sz w:val="24"/>
              </w:rPr>
              <w:t>六</w:t>
            </w:r>
            <w:r w:rsidRPr="00446CA0">
              <w:rPr>
                <w:rFonts w:ascii="仿宋_GB2312" w:eastAsia="仿宋_GB2312" w:hint="eastAsia"/>
                <w:sz w:val="24"/>
              </w:rPr>
              <w:t>周</w:t>
            </w:r>
          </w:p>
          <w:p w:rsidR="007A13AC" w:rsidRPr="00446CA0" w:rsidRDefault="007A13AC" w:rsidP="00D476FE">
            <w:pPr>
              <w:spacing w:line="500" w:lineRule="exact"/>
              <w:ind w:firstLine="420"/>
              <w:jc w:val="center"/>
              <w:rPr>
                <w:rFonts w:ascii="仿宋_GB2312" w:eastAsia="仿宋_GB2312" w:hint="eastAsia"/>
                <w:sz w:val="24"/>
              </w:rPr>
            </w:pPr>
            <w:r w:rsidRPr="00446CA0">
              <w:rPr>
                <w:rFonts w:ascii="仿宋_GB2312" w:eastAsia="仿宋_GB2312" w:hint="eastAsia"/>
                <w:sz w:val="24"/>
              </w:rPr>
              <w:t>（</w:t>
            </w:r>
            <w:r w:rsidR="00D476FE">
              <w:rPr>
                <w:rFonts w:ascii="仿宋_GB2312" w:eastAsia="仿宋_GB2312" w:hint="eastAsia"/>
                <w:sz w:val="24"/>
              </w:rPr>
              <w:t>12</w:t>
            </w:r>
            <w:r w:rsidRPr="00446CA0">
              <w:rPr>
                <w:rFonts w:ascii="仿宋_GB2312" w:eastAsia="仿宋_GB2312" w:hint="eastAsia"/>
                <w:sz w:val="24"/>
              </w:rPr>
              <w:t>月</w:t>
            </w:r>
            <w:r w:rsidR="000247DB" w:rsidRPr="00446CA0">
              <w:rPr>
                <w:rFonts w:ascii="仿宋_GB2312" w:eastAsia="仿宋_GB2312" w:hint="eastAsia"/>
                <w:sz w:val="24"/>
              </w:rPr>
              <w:t>1</w:t>
            </w:r>
            <w:r w:rsidR="00D476FE">
              <w:rPr>
                <w:rFonts w:ascii="仿宋_GB2312" w:eastAsia="仿宋_GB2312" w:hint="eastAsia"/>
                <w:sz w:val="24"/>
              </w:rPr>
              <w:t>4</w:t>
            </w:r>
            <w:r w:rsidRPr="00446CA0">
              <w:rPr>
                <w:rFonts w:ascii="仿宋_GB2312" w:eastAsia="仿宋_GB2312" w:hint="eastAsia"/>
                <w:sz w:val="24"/>
              </w:rPr>
              <w:t>日—</w:t>
            </w:r>
            <w:r w:rsidR="00D476FE">
              <w:rPr>
                <w:rFonts w:ascii="仿宋_GB2312" w:eastAsia="仿宋_GB2312" w:hint="eastAsia"/>
                <w:sz w:val="24"/>
              </w:rPr>
              <w:t>12</w:t>
            </w:r>
            <w:r w:rsidRPr="00446CA0">
              <w:rPr>
                <w:rFonts w:ascii="仿宋_GB2312" w:eastAsia="仿宋_GB2312" w:hint="eastAsia"/>
                <w:sz w:val="24"/>
              </w:rPr>
              <w:t>月</w:t>
            </w:r>
            <w:r w:rsidR="00D476FE">
              <w:rPr>
                <w:rFonts w:ascii="仿宋_GB2312" w:eastAsia="仿宋_GB2312" w:hint="eastAsia"/>
                <w:sz w:val="24"/>
              </w:rPr>
              <w:t>25</w:t>
            </w:r>
            <w:r w:rsidRPr="00446CA0">
              <w:rPr>
                <w:rFonts w:ascii="仿宋_GB2312" w:eastAsia="仿宋_GB2312" w:hint="eastAsia"/>
                <w:sz w:val="24"/>
              </w:rPr>
              <w:t>日）</w:t>
            </w:r>
          </w:p>
        </w:tc>
        <w:tc>
          <w:tcPr>
            <w:tcW w:w="9429" w:type="dxa"/>
            <w:vAlign w:val="center"/>
          </w:tcPr>
          <w:p w:rsidR="007A13AC" w:rsidRPr="00446CA0" w:rsidRDefault="006640B8" w:rsidP="00446CA0">
            <w:pPr>
              <w:spacing w:line="460" w:lineRule="exact"/>
              <w:ind w:firstLine="420"/>
              <w:rPr>
                <w:rFonts w:ascii="仿宋_GB2312" w:eastAsia="仿宋_GB2312" w:hint="eastAsia"/>
                <w:szCs w:val="21"/>
              </w:rPr>
            </w:pPr>
            <w:r w:rsidRPr="00446CA0">
              <w:rPr>
                <w:rFonts w:ascii="仿宋_GB2312" w:eastAsia="仿宋_GB2312" w:hint="eastAsia"/>
                <w:szCs w:val="21"/>
              </w:rPr>
              <w:t>教务处印制期末考试试卷以及各类成绩统计表。</w:t>
            </w:r>
          </w:p>
        </w:tc>
      </w:tr>
      <w:tr w:rsidR="00401F50" w:rsidRPr="00446CA0">
        <w:trPr>
          <w:trHeight w:val="916"/>
        </w:trPr>
        <w:tc>
          <w:tcPr>
            <w:tcW w:w="4428" w:type="dxa"/>
            <w:vAlign w:val="center"/>
          </w:tcPr>
          <w:p w:rsidR="00D747C8" w:rsidRPr="00446CA0" w:rsidRDefault="00401F50" w:rsidP="00446CA0">
            <w:pPr>
              <w:spacing w:line="500" w:lineRule="exact"/>
              <w:ind w:firstLine="420"/>
              <w:jc w:val="center"/>
              <w:rPr>
                <w:rFonts w:ascii="仿宋_GB2312" w:eastAsia="仿宋_GB2312" w:hint="eastAsia"/>
                <w:sz w:val="24"/>
              </w:rPr>
            </w:pPr>
            <w:r w:rsidRPr="00446CA0">
              <w:rPr>
                <w:rFonts w:ascii="仿宋_GB2312" w:eastAsia="仿宋_GB2312" w:hint="eastAsia"/>
                <w:sz w:val="24"/>
              </w:rPr>
              <w:t>第十</w:t>
            </w:r>
            <w:r w:rsidR="00D476FE">
              <w:rPr>
                <w:rFonts w:ascii="仿宋_GB2312" w:eastAsia="仿宋_GB2312" w:hint="eastAsia"/>
                <w:sz w:val="24"/>
              </w:rPr>
              <w:t>七</w:t>
            </w:r>
            <w:r w:rsidRPr="00446CA0">
              <w:rPr>
                <w:rFonts w:ascii="仿宋_GB2312" w:eastAsia="仿宋_GB2312" w:hint="eastAsia"/>
                <w:sz w:val="24"/>
              </w:rPr>
              <w:t>周</w:t>
            </w:r>
          </w:p>
          <w:p w:rsidR="00401F50" w:rsidRPr="00446CA0" w:rsidRDefault="00401F50" w:rsidP="00D476FE">
            <w:pPr>
              <w:spacing w:line="500" w:lineRule="exact"/>
              <w:ind w:firstLine="420"/>
              <w:jc w:val="center"/>
              <w:rPr>
                <w:rFonts w:ascii="仿宋_GB2312" w:eastAsia="仿宋_GB2312" w:hint="eastAsia"/>
                <w:sz w:val="24"/>
              </w:rPr>
            </w:pPr>
            <w:r w:rsidRPr="00446CA0">
              <w:rPr>
                <w:rFonts w:ascii="仿宋_GB2312" w:eastAsia="仿宋_GB2312" w:hint="eastAsia"/>
                <w:sz w:val="24"/>
              </w:rPr>
              <w:t>（</w:t>
            </w:r>
            <w:r w:rsidR="00D476FE">
              <w:rPr>
                <w:rFonts w:ascii="仿宋_GB2312" w:eastAsia="仿宋_GB2312" w:hint="eastAsia"/>
                <w:sz w:val="24"/>
              </w:rPr>
              <w:t>12</w:t>
            </w:r>
            <w:r w:rsidRPr="00446CA0">
              <w:rPr>
                <w:rFonts w:ascii="仿宋_GB2312" w:eastAsia="仿宋_GB2312" w:hint="eastAsia"/>
                <w:sz w:val="24"/>
              </w:rPr>
              <w:t>月</w:t>
            </w:r>
            <w:r w:rsidR="00D476FE">
              <w:rPr>
                <w:rFonts w:ascii="仿宋_GB2312" w:eastAsia="仿宋_GB2312" w:hint="eastAsia"/>
                <w:sz w:val="24"/>
              </w:rPr>
              <w:t>28</w:t>
            </w:r>
            <w:r w:rsidRPr="00446CA0">
              <w:rPr>
                <w:rFonts w:ascii="仿宋_GB2312" w:eastAsia="仿宋_GB2312" w:hint="eastAsia"/>
                <w:sz w:val="24"/>
              </w:rPr>
              <w:t>日—</w:t>
            </w:r>
            <w:r w:rsidR="00D476FE">
              <w:rPr>
                <w:rFonts w:ascii="仿宋_GB2312" w:eastAsia="仿宋_GB2312" w:hint="eastAsia"/>
                <w:sz w:val="24"/>
              </w:rPr>
              <w:t>1</w:t>
            </w:r>
            <w:r w:rsidRPr="00446CA0">
              <w:rPr>
                <w:rFonts w:ascii="仿宋_GB2312" w:eastAsia="仿宋_GB2312" w:hint="eastAsia"/>
                <w:sz w:val="24"/>
              </w:rPr>
              <w:t>月</w:t>
            </w:r>
            <w:r w:rsidR="00D476FE">
              <w:rPr>
                <w:rFonts w:ascii="仿宋_GB2312" w:eastAsia="仿宋_GB2312" w:hint="eastAsia"/>
                <w:sz w:val="24"/>
              </w:rPr>
              <w:t>1</w:t>
            </w:r>
            <w:r w:rsidRPr="00446CA0">
              <w:rPr>
                <w:rFonts w:ascii="仿宋_GB2312" w:eastAsia="仿宋_GB2312" w:hint="eastAsia"/>
                <w:sz w:val="24"/>
              </w:rPr>
              <w:t>日）</w:t>
            </w:r>
          </w:p>
        </w:tc>
        <w:tc>
          <w:tcPr>
            <w:tcW w:w="9429" w:type="dxa"/>
            <w:vAlign w:val="center"/>
          </w:tcPr>
          <w:p w:rsidR="00401F50" w:rsidRPr="00446CA0" w:rsidRDefault="006640B8" w:rsidP="00446CA0">
            <w:pPr>
              <w:spacing w:line="460" w:lineRule="exact"/>
              <w:ind w:firstLine="420"/>
              <w:rPr>
                <w:rFonts w:ascii="仿宋_GB2312" w:eastAsia="仿宋_GB2312" w:hint="eastAsia"/>
                <w:szCs w:val="21"/>
              </w:rPr>
            </w:pPr>
            <w:r w:rsidRPr="00446CA0">
              <w:rPr>
                <w:rFonts w:ascii="仿宋_GB2312" w:eastAsia="仿宋_GB2312" w:hint="eastAsia"/>
                <w:szCs w:val="21"/>
              </w:rPr>
              <w:t>各教学单位进行素质任选课，思想政治课、体育课、机试类考试课、考查课的考试。教务处和各教学单位按照考试安排分别对公共课程和专业课程的试卷进行分配、整理，并妥善保管。</w:t>
            </w:r>
          </w:p>
        </w:tc>
      </w:tr>
      <w:tr w:rsidR="00401F50" w:rsidRPr="00446CA0">
        <w:tc>
          <w:tcPr>
            <w:tcW w:w="4428" w:type="dxa"/>
            <w:vAlign w:val="center"/>
          </w:tcPr>
          <w:p w:rsidR="00D747C8" w:rsidRPr="00446CA0" w:rsidRDefault="00401F50" w:rsidP="00446CA0">
            <w:pPr>
              <w:spacing w:line="500" w:lineRule="exact"/>
              <w:ind w:firstLine="420"/>
              <w:jc w:val="center"/>
              <w:rPr>
                <w:rFonts w:ascii="仿宋_GB2312" w:eastAsia="仿宋_GB2312" w:hint="eastAsia"/>
                <w:sz w:val="24"/>
              </w:rPr>
            </w:pPr>
            <w:r w:rsidRPr="00446CA0">
              <w:rPr>
                <w:rFonts w:ascii="仿宋_GB2312" w:eastAsia="仿宋_GB2312" w:hint="eastAsia"/>
                <w:sz w:val="24"/>
              </w:rPr>
              <w:t>第十</w:t>
            </w:r>
            <w:r w:rsidR="00D476FE">
              <w:rPr>
                <w:rFonts w:ascii="仿宋_GB2312" w:eastAsia="仿宋_GB2312" w:hint="eastAsia"/>
                <w:sz w:val="24"/>
              </w:rPr>
              <w:t>八</w:t>
            </w:r>
            <w:r w:rsidRPr="00446CA0">
              <w:rPr>
                <w:rFonts w:ascii="仿宋_GB2312" w:eastAsia="仿宋_GB2312" w:hint="eastAsia"/>
                <w:sz w:val="24"/>
              </w:rPr>
              <w:t>周</w:t>
            </w:r>
          </w:p>
          <w:p w:rsidR="00401F50" w:rsidRPr="00446CA0" w:rsidRDefault="00401F50" w:rsidP="00D476FE">
            <w:pPr>
              <w:spacing w:line="500" w:lineRule="exact"/>
              <w:ind w:firstLine="420"/>
              <w:jc w:val="center"/>
              <w:rPr>
                <w:rFonts w:ascii="仿宋_GB2312" w:eastAsia="仿宋_GB2312" w:hint="eastAsia"/>
                <w:sz w:val="24"/>
              </w:rPr>
            </w:pPr>
            <w:r w:rsidRPr="00446CA0">
              <w:rPr>
                <w:rFonts w:ascii="仿宋_GB2312" w:eastAsia="仿宋_GB2312" w:hint="eastAsia"/>
                <w:sz w:val="24"/>
              </w:rPr>
              <w:t>（</w:t>
            </w:r>
            <w:r w:rsidR="00D476FE">
              <w:rPr>
                <w:rFonts w:ascii="仿宋_GB2312" w:eastAsia="仿宋_GB2312" w:hint="eastAsia"/>
                <w:sz w:val="24"/>
              </w:rPr>
              <w:t>1</w:t>
            </w:r>
            <w:r w:rsidRPr="00446CA0">
              <w:rPr>
                <w:rFonts w:ascii="仿宋_GB2312" w:eastAsia="仿宋_GB2312" w:hint="eastAsia"/>
                <w:sz w:val="24"/>
              </w:rPr>
              <w:t>月</w:t>
            </w:r>
            <w:r w:rsidR="00D476FE">
              <w:rPr>
                <w:rFonts w:ascii="仿宋_GB2312" w:eastAsia="仿宋_GB2312" w:hint="eastAsia"/>
                <w:sz w:val="24"/>
              </w:rPr>
              <w:t>4</w:t>
            </w:r>
            <w:r w:rsidRPr="00446CA0">
              <w:rPr>
                <w:rFonts w:ascii="仿宋_GB2312" w:eastAsia="仿宋_GB2312" w:hint="eastAsia"/>
                <w:sz w:val="24"/>
              </w:rPr>
              <w:t>日—</w:t>
            </w:r>
            <w:r w:rsidR="00D476FE">
              <w:rPr>
                <w:rFonts w:ascii="仿宋_GB2312" w:eastAsia="仿宋_GB2312" w:hint="eastAsia"/>
                <w:sz w:val="24"/>
              </w:rPr>
              <w:t>1</w:t>
            </w:r>
            <w:r w:rsidRPr="00446CA0">
              <w:rPr>
                <w:rFonts w:ascii="仿宋_GB2312" w:eastAsia="仿宋_GB2312" w:hint="eastAsia"/>
                <w:sz w:val="24"/>
              </w:rPr>
              <w:t>月</w:t>
            </w:r>
            <w:r w:rsidR="00D476FE">
              <w:rPr>
                <w:rFonts w:ascii="仿宋_GB2312" w:eastAsia="仿宋_GB2312" w:hint="eastAsia"/>
                <w:sz w:val="24"/>
              </w:rPr>
              <w:t>8</w:t>
            </w:r>
            <w:r w:rsidRPr="00446CA0">
              <w:rPr>
                <w:rFonts w:ascii="仿宋_GB2312" w:eastAsia="仿宋_GB2312" w:hint="eastAsia"/>
                <w:sz w:val="24"/>
              </w:rPr>
              <w:t>日）</w:t>
            </w:r>
          </w:p>
        </w:tc>
        <w:tc>
          <w:tcPr>
            <w:tcW w:w="9429" w:type="dxa"/>
            <w:vAlign w:val="center"/>
          </w:tcPr>
          <w:p w:rsidR="00401F50" w:rsidRPr="00446CA0" w:rsidRDefault="006640B8" w:rsidP="00446CA0">
            <w:pPr>
              <w:spacing w:line="460" w:lineRule="exact"/>
              <w:ind w:firstLine="420"/>
              <w:rPr>
                <w:rFonts w:ascii="仿宋_GB2312" w:eastAsia="仿宋_GB2312" w:hint="eastAsia"/>
                <w:szCs w:val="21"/>
              </w:rPr>
            </w:pPr>
            <w:r w:rsidRPr="00446CA0">
              <w:rPr>
                <w:rFonts w:ascii="仿宋_GB2312" w:eastAsia="仿宋_GB2312" w:hint="eastAsia"/>
                <w:szCs w:val="21"/>
              </w:rPr>
              <w:t>教务处统一组织公共闭卷笔试类课程的考试，各单位安排各种专业非闭卷笔试类和闭卷笔试类课程的考试。各任课教师在科目考试结束后三天内，完成学生成绩系统录入并将试卷交各系教学干事（其中素质任选课的学生成绩报表（一份）由任课教师直接送交</w:t>
            </w:r>
            <w:r w:rsidR="00A77814">
              <w:rPr>
                <w:rFonts w:ascii="仿宋_GB2312" w:eastAsia="仿宋_GB2312" w:hint="eastAsia"/>
                <w:szCs w:val="21"/>
              </w:rPr>
              <w:t>基础部</w:t>
            </w:r>
            <w:r w:rsidRPr="00446CA0">
              <w:rPr>
                <w:rFonts w:ascii="仿宋_GB2312" w:eastAsia="仿宋_GB2312" w:hint="eastAsia"/>
                <w:szCs w:val="21"/>
              </w:rPr>
              <w:t>）。</w:t>
            </w:r>
          </w:p>
        </w:tc>
      </w:tr>
      <w:tr w:rsidR="00401F50" w:rsidRPr="00446CA0">
        <w:trPr>
          <w:trHeight w:val="1223"/>
        </w:trPr>
        <w:tc>
          <w:tcPr>
            <w:tcW w:w="4428" w:type="dxa"/>
            <w:vAlign w:val="center"/>
          </w:tcPr>
          <w:p w:rsidR="00D747C8" w:rsidRPr="00446CA0" w:rsidRDefault="00401F50" w:rsidP="00446CA0">
            <w:pPr>
              <w:spacing w:line="500" w:lineRule="exact"/>
              <w:ind w:firstLine="420"/>
              <w:jc w:val="center"/>
              <w:rPr>
                <w:rFonts w:ascii="仿宋_GB2312" w:eastAsia="仿宋_GB2312" w:hint="eastAsia"/>
                <w:sz w:val="24"/>
              </w:rPr>
            </w:pPr>
            <w:r w:rsidRPr="00446CA0">
              <w:rPr>
                <w:rFonts w:ascii="仿宋_GB2312" w:eastAsia="仿宋_GB2312" w:hint="eastAsia"/>
                <w:sz w:val="24"/>
              </w:rPr>
              <w:t>第</w:t>
            </w:r>
            <w:r w:rsidR="00D476FE">
              <w:rPr>
                <w:rFonts w:ascii="仿宋_GB2312" w:eastAsia="仿宋_GB2312" w:hint="eastAsia"/>
                <w:sz w:val="24"/>
              </w:rPr>
              <w:t>十九</w:t>
            </w:r>
            <w:r w:rsidRPr="00446CA0">
              <w:rPr>
                <w:rFonts w:ascii="仿宋_GB2312" w:eastAsia="仿宋_GB2312" w:hint="eastAsia"/>
                <w:sz w:val="24"/>
              </w:rPr>
              <w:t>周</w:t>
            </w:r>
          </w:p>
          <w:p w:rsidR="00401F50" w:rsidRPr="00446CA0" w:rsidRDefault="00401F50" w:rsidP="00D476FE">
            <w:pPr>
              <w:spacing w:line="500" w:lineRule="exact"/>
              <w:ind w:firstLine="420"/>
              <w:jc w:val="center"/>
              <w:rPr>
                <w:rFonts w:ascii="仿宋_GB2312" w:eastAsia="仿宋_GB2312" w:hint="eastAsia"/>
                <w:sz w:val="24"/>
              </w:rPr>
            </w:pPr>
            <w:r w:rsidRPr="00446CA0">
              <w:rPr>
                <w:rFonts w:ascii="仿宋_GB2312" w:eastAsia="仿宋_GB2312" w:hint="eastAsia"/>
                <w:sz w:val="24"/>
              </w:rPr>
              <w:t>（</w:t>
            </w:r>
            <w:r w:rsidR="00D476FE">
              <w:rPr>
                <w:rFonts w:ascii="仿宋_GB2312" w:eastAsia="仿宋_GB2312" w:hint="eastAsia"/>
                <w:sz w:val="24"/>
              </w:rPr>
              <w:t>1</w:t>
            </w:r>
            <w:r w:rsidRPr="00446CA0">
              <w:rPr>
                <w:rFonts w:ascii="仿宋_GB2312" w:eastAsia="仿宋_GB2312" w:hint="eastAsia"/>
                <w:sz w:val="24"/>
              </w:rPr>
              <w:t>月</w:t>
            </w:r>
            <w:r w:rsidR="005C5ACE" w:rsidRPr="00446CA0">
              <w:rPr>
                <w:rFonts w:ascii="仿宋_GB2312" w:eastAsia="仿宋_GB2312" w:hint="eastAsia"/>
                <w:sz w:val="24"/>
              </w:rPr>
              <w:t>1</w:t>
            </w:r>
            <w:r w:rsidR="00D476FE">
              <w:rPr>
                <w:rFonts w:ascii="仿宋_GB2312" w:eastAsia="仿宋_GB2312" w:hint="eastAsia"/>
                <w:sz w:val="24"/>
              </w:rPr>
              <w:t>1</w:t>
            </w:r>
            <w:r w:rsidRPr="00446CA0">
              <w:rPr>
                <w:rFonts w:ascii="仿宋_GB2312" w:eastAsia="仿宋_GB2312" w:hint="eastAsia"/>
                <w:sz w:val="24"/>
              </w:rPr>
              <w:t>日—</w:t>
            </w:r>
            <w:r w:rsidR="00D476FE">
              <w:rPr>
                <w:rFonts w:ascii="仿宋_GB2312" w:eastAsia="仿宋_GB2312" w:hint="eastAsia"/>
                <w:sz w:val="24"/>
              </w:rPr>
              <w:t>1</w:t>
            </w:r>
            <w:r w:rsidRPr="00446CA0">
              <w:rPr>
                <w:rFonts w:ascii="仿宋_GB2312" w:eastAsia="仿宋_GB2312" w:hint="eastAsia"/>
                <w:sz w:val="24"/>
              </w:rPr>
              <w:t>月</w:t>
            </w:r>
            <w:r w:rsidR="005747D8" w:rsidRPr="00446CA0">
              <w:rPr>
                <w:rFonts w:ascii="仿宋_GB2312" w:eastAsia="仿宋_GB2312" w:hint="eastAsia"/>
                <w:sz w:val="24"/>
              </w:rPr>
              <w:t>1</w:t>
            </w:r>
            <w:r w:rsidR="00D476FE">
              <w:rPr>
                <w:rFonts w:ascii="仿宋_GB2312" w:eastAsia="仿宋_GB2312" w:hint="eastAsia"/>
                <w:sz w:val="24"/>
              </w:rPr>
              <w:t>5</w:t>
            </w:r>
            <w:r w:rsidRPr="00446CA0">
              <w:rPr>
                <w:rFonts w:ascii="仿宋_GB2312" w:eastAsia="仿宋_GB2312" w:hint="eastAsia"/>
                <w:sz w:val="24"/>
              </w:rPr>
              <w:t>日）</w:t>
            </w:r>
          </w:p>
        </w:tc>
        <w:tc>
          <w:tcPr>
            <w:tcW w:w="9429" w:type="dxa"/>
            <w:vAlign w:val="center"/>
          </w:tcPr>
          <w:p w:rsidR="00401F50" w:rsidRPr="00446CA0" w:rsidRDefault="006640B8" w:rsidP="00446CA0">
            <w:pPr>
              <w:spacing w:line="460" w:lineRule="exact"/>
              <w:ind w:firstLine="420"/>
              <w:rPr>
                <w:rFonts w:ascii="仿宋_GB2312" w:eastAsia="仿宋_GB2312" w:hint="eastAsia"/>
                <w:szCs w:val="21"/>
              </w:rPr>
            </w:pPr>
            <w:r w:rsidRPr="00446CA0">
              <w:rPr>
                <w:rFonts w:ascii="仿宋_GB2312" w:eastAsia="仿宋_GB2312" w:hint="eastAsia"/>
                <w:szCs w:val="21"/>
              </w:rPr>
              <w:t>汇总成绩。各单位在整个考试结束后三个工作日内，将本单位成绩分析表交教务处，同时收齐本单位教师教案、教学日志、课堂日志、教学总结、听课记录等教学资料，检查后进行存档；试卷、试卷分析装订存档。</w:t>
            </w:r>
          </w:p>
        </w:tc>
      </w:tr>
      <w:tr w:rsidR="007A0458" w:rsidRPr="00446CA0">
        <w:trPr>
          <w:trHeight w:val="1206"/>
        </w:trPr>
        <w:tc>
          <w:tcPr>
            <w:tcW w:w="13857" w:type="dxa"/>
            <w:gridSpan w:val="2"/>
            <w:vAlign w:val="center"/>
          </w:tcPr>
          <w:p w:rsidR="006640B8" w:rsidRPr="00446CA0" w:rsidRDefault="00211197" w:rsidP="006640B8">
            <w:pPr>
              <w:rPr>
                <w:rFonts w:hint="eastAsia"/>
                <w:b/>
                <w:sz w:val="24"/>
              </w:rPr>
            </w:pPr>
            <w:r w:rsidRPr="00446CA0">
              <w:rPr>
                <w:rFonts w:hint="eastAsia"/>
                <w:b/>
                <w:sz w:val="24"/>
              </w:rPr>
              <w:t>备注</w:t>
            </w:r>
            <w:r w:rsidR="007A0458" w:rsidRPr="00446CA0">
              <w:rPr>
                <w:rFonts w:hint="eastAsia"/>
                <w:b/>
                <w:sz w:val="24"/>
              </w:rPr>
              <w:t>：</w:t>
            </w:r>
            <w:r w:rsidR="006640B8" w:rsidRPr="00446CA0">
              <w:rPr>
                <w:rFonts w:hint="eastAsia"/>
                <w:b/>
                <w:sz w:val="24"/>
              </w:rPr>
              <w:t>1</w:t>
            </w:r>
            <w:r w:rsidR="006640B8" w:rsidRPr="00446CA0">
              <w:rPr>
                <w:rFonts w:hint="eastAsia"/>
                <w:b/>
                <w:sz w:val="24"/>
              </w:rPr>
              <w:t>、具体考试时间届时将根据学院总体安排做适当调整。</w:t>
            </w:r>
          </w:p>
          <w:p w:rsidR="006640B8" w:rsidRPr="00446CA0" w:rsidRDefault="006640B8" w:rsidP="00446CA0">
            <w:pPr>
              <w:ind w:firstLineChars="292" w:firstLine="704"/>
              <w:rPr>
                <w:rFonts w:hint="eastAsia"/>
                <w:b/>
                <w:sz w:val="24"/>
              </w:rPr>
            </w:pPr>
            <w:r w:rsidRPr="00446CA0">
              <w:rPr>
                <w:rFonts w:hint="eastAsia"/>
                <w:b/>
                <w:sz w:val="24"/>
              </w:rPr>
              <w:t>2</w:t>
            </w:r>
            <w:r w:rsidRPr="00446CA0">
              <w:rPr>
                <w:rFonts w:hint="eastAsia"/>
                <w:b/>
                <w:sz w:val="24"/>
              </w:rPr>
              <w:t>、本次考试试卷分析依旧采用课程考试数据分析模板进行，试卷分析打印稿同试卷一起装订。</w:t>
            </w:r>
          </w:p>
          <w:p w:rsidR="007A0458" w:rsidRPr="00446CA0" w:rsidRDefault="006640B8" w:rsidP="00446CA0">
            <w:pPr>
              <w:ind w:firstLineChars="294" w:firstLine="708"/>
              <w:rPr>
                <w:rFonts w:hint="eastAsia"/>
                <w:b/>
                <w:sz w:val="24"/>
              </w:rPr>
            </w:pPr>
            <w:r w:rsidRPr="00446CA0">
              <w:rPr>
                <w:rFonts w:hint="eastAsia"/>
                <w:b/>
                <w:sz w:val="24"/>
              </w:rPr>
              <w:t>3</w:t>
            </w:r>
            <w:r w:rsidRPr="00446CA0">
              <w:rPr>
                <w:rFonts w:hint="eastAsia"/>
                <w:b/>
                <w:sz w:val="24"/>
              </w:rPr>
              <w:t>、学生所有成绩由任课教师录入教务管理系统。</w:t>
            </w:r>
          </w:p>
        </w:tc>
      </w:tr>
    </w:tbl>
    <w:p w:rsidR="007A0458" w:rsidRPr="00930BEF" w:rsidRDefault="007A0458" w:rsidP="00BA27A5">
      <w:pPr>
        <w:ind w:right="900"/>
        <w:rPr>
          <w:rFonts w:hint="eastAsia"/>
        </w:rPr>
      </w:pPr>
    </w:p>
    <w:sectPr w:rsidR="007A0458" w:rsidRPr="00930BEF" w:rsidSect="00F32B3B">
      <w:pgSz w:w="16838" w:h="11906" w:orient="landscape"/>
      <w:pgMar w:top="851" w:right="1474" w:bottom="737"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4BF" w:rsidRDefault="001254BF" w:rsidP="003C118A">
      <w:r>
        <w:separator/>
      </w:r>
    </w:p>
  </w:endnote>
  <w:endnote w:type="continuationSeparator" w:id="0">
    <w:p w:rsidR="001254BF" w:rsidRDefault="001254BF" w:rsidP="003C11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4BF" w:rsidRDefault="001254BF" w:rsidP="003C118A">
      <w:r>
        <w:separator/>
      </w:r>
    </w:p>
  </w:footnote>
  <w:footnote w:type="continuationSeparator" w:id="0">
    <w:p w:rsidR="001254BF" w:rsidRDefault="001254BF" w:rsidP="003C11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1F50"/>
    <w:rsid w:val="000152BC"/>
    <w:rsid w:val="000247DB"/>
    <w:rsid w:val="000305D4"/>
    <w:rsid w:val="00031322"/>
    <w:rsid w:val="00076B88"/>
    <w:rsid w:val="001254BF"/>
    <w:rsid w:val="00153407"/>
    <w:rsid w:val="001C55ED"/>
    <w:rsid w:val="00211197"/>
    <w:rsid w:val="00285C8C"/>
    <w:rsid w:val="002B2299"/>
    <w:rsid w:val="002B7E5D"/>
    <w:rsid w:val="002F106F"/>
    <w:rsid w:val="003C118A"/>
    <w:rsid w:val="00401F50"/>
    <w:rsid w:val="00446CA0"/>
    <w:rsid w:val="00453906"/>
    <w:rsid w:val="005043AA"/>
    <w:rsid w:val="00560C35"/>
    <w:rsid w:val="005747D8"/>
    <w:rsid w:val="005C5A58"/>
    <w:rsid w:val="005C5ACE"/>
    <w:rsid w:val="006640B8"/>
    <w:rsid w:val="0069002E"/>
    <w:rsid w:val="006B2CB5"/>
    <w:rsid w:val="0077394B"/>
    <w:rsid w:val="0079608F"/>
    <w:rsid w:val="007A0458"/>
    <w:rsid w:val="007A13AC"/>
    <w:rsid w:val="00926F96"/>
    <w:rsid w:val="00930BEF"/>
    <w:rsid w:val="00A77814"/>
    <w:rsid w:val="00AA0735"/>
    <w:rsid w:val="00AE2206"/>
    <w:rsid w:val="00B063AA"/>
    <w:rsid w:val="00BA27A5"/>
    <w:rsid w:val="00BD3927"/>
    <w:rsid w:val="00CF2200"/>
    <w:rsid w:val="00CF71C2"/>
    <w:rsid w:val="00D316F4"/>
    <w:rsid w:val="00D476FE"/>
    <w:rsid w:val="00D67011"/>
    <w:rsid w:val="00D747C8"/>
    <w:rsid w:val="00D913EB"/>
    <w:rsid w:val="00E27E41"/>
    <w:rsid w:val="00E5472B"/>
    <w:rsid w:val="00E86AAF"/>
    <w:rsid w:val="00F25D63"/>
    <w:rsid w:val="00F26EFC"/>
    <w:rsid w:val="00F32B3B"/>
    <w:rsid w:val="00F60C53"/>
    <w:rsid w:val="00F721F2"/>
    <w:rsid w:val="00FB07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401F5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76B88"/>
    <w:rPr>
      <w:sz w:val="18"/>
      <w:szCs w:val="18"/>
    </w:rPr>
  </w:style>
  <w:style w:type="paragraph" w:styleId="a5">
    <w:name w:val="header"/>
    <w:basedOn w:val="a"/>
    <w:link w:val="Char"/>
    <w:rsid w:val="003C11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C118A"/>
    <w:rPr>
      <w:kern w:val="2"/>
      <w:sz w:val="18"/>
      <w:szCs w:val="18"/>
    </w:rPr>
  </w:style>
  <w:style w:type="paragraph" w:styleId="a6">
    <w:name w:val="footer"/>
    <w:basedOn w:val="a"/>
    <w:link w:val="Char0"/>
    <w:rsid w:val="003C118A"/>
    <w:pPr>
      <w:tabs>
        <w:tab w:val="center" w:pos="4153"/>
        <w:tab w:val="right" w:pos="8306"/>
      </w:tabs>
      <w:snapToGrid w:val="0"/>
      <w:jc w:val="left"/>
    </w:pPr>
    <w:rPr>
      <w:sz w:val="18"/>
      <w:szCs w:val="18"/>
    </w:rPr>
  </w:style>
  <w:style w:type="character" w:customStyle="1" w:styleId="Char0">
    <w:name w:val="页脚 Char"/>
    <w:basedOn w:val="a0"/>
    <w:link w:val="a6"/>
    <w:rsid w:val="003C118A"/>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666</Characters>
  <Application>Microsoft Office Word</Application>
  <DocSecurity>0</DocSecurity>
  <Lines>5</Lines>
  <Paragraphs>1</Paragraphs>
  <ScaleCrop>false</ScaleCrop>
  <Company>lvu</Company>
  <LinksUpToDate>false</LinksUpToDate>
  <CharactersWithSpaces>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2007-2008学年第二学期期末考试日程安排</dc:title>
  <dc:creator>xypjb</dc:creator>
  <cp:lastModifiedBy>admin</cp:lastModifiedBy>
  <cp:revision>2</cp:revision>
  <cp:lastPrinted>2014-06-05T02:23:00Z</cp:lastPrinted>
  <dcterms:created xsi:type="dcterms:W3CDTF">2015-12-02T06:32:00Z</dcterms:created>
  <dcterms:modified xsi:type="dcterms:W3CDTF">2015-12-02T06:32:00Z</dcterms:modified>
</cp:coreProperties>
</file>